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1" w:rsidRDefault="000B1B51" w:rsidP="000B1B51">
      <w:pPr>
        <w:pStyle w:val="ConsPlusTitle"/>
        <w:jc w:val="center"/>
        <w:outlineLvl w:val="1"/>
      </w:pPr>
      <w:r>
        <w:t>Глава 8. КРИТЕРИИ ДОСТУПНОСТИ И КАЧЕСТВА МЕДИЦИНСКОЙ ПОМОЩИ</w:t>
      </w:r>
    </w:p>
    <w:p w:rsidR="000B1B51" w:rsidRDefault="000B1B51" w:rsidP="000B1B51">
      <w:pPr>
        <w:pStyle w:val="ConsPlusNormal"/>
        <w:jc w:val="center"/>
      </w:pPr>
    </w:p>
    <w:p w:rsidR="000B1B51" w:rsidRDefault="000B1B51" w:rsidP="000B1B51">
      <w:pPr>
        <w:pStyle w:val="ConsPlusNormal"/>
        <w:ind w:firstLine="540"/>
        <w:jc w:val="both"/>
      </w:pPr>
      <w:r>
        <w:t>53. Критериями доступности медицинской помощи являются: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>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proofErr w:type="gramStart"/>
      <w: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  <w:proofErr w:type="gramEnd"/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54. Критериями качества медицинской помощи являются: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впервые выявленных заболеваний при профилактических медицинских </w:t>
      </w:r>
      <w:r>
        <w:lastRenderedPageBreak/>
        <w:t>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0B1B51" w:rsidRDefault="000B1B51" w:rsidP="000B1B51">
      <w:pPr>
        <w:pStyle w:val="ConsPlusNormal"/>
        <w:spacing w:before="240"/>
        <w:ind w:firstLine="540"/>
        <w:jc w:val="both"/>
      </w:pPr>
      <w:r>
        <w:t>55. По итогам реализации Программы в 2022-2024 годах планируется достижение следующих показателей:</w:t>
      </w:r>
    </w:p>
    <w:p w:rsidR="000B1B51" w:rsidRDefault="000B1B51" w:rsidP="000B1B51">
      <w:pPr>
        <w:pStyle w:val="ConsPlusNormal"/>
        <w:jc w:val="right"/>
      </w:pPr>
    </w:p>
    <w:p w:rsidR="000B1B51" w:rsidRDefault="000B1B51" w:rsidP="000B1B51">
      <w:pPr>
        <w:pStyle w:val="ConsPlusNormal"/>
        <w:jc w:val="right"/>
        <w:outlineLvl w:val="2"/>
      </w:pPr>
      <w:r>
        <w:lastRenderedPageBreak/>
        <w:t>Таблица N 1</w:t>
      </w:r>
    </w:p>
    <w:p w:rsidR="000B1B51" w:rsidRDefault="000B1B51" w:rsidP="000B1B5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1303"/>
        <w:gridCol w:w="1189"/>
        <w:gridCol w:w="1189"/>
        <w:gridCol w:w="1189"/>
      </w:tblGrid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Значения по итогам 2022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Значения по итогам 2023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Значения по итогам 2024 года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</w:p>
        </w:tc>
      </w:tr>
      <w:tr w:rsidR="000B1B51" w:rsidTr="001F6352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  <w:outlineLvl w:val="3"/>
            </w:pPr>
            <w:r>
              <w:t>Критерии качества медицинской помощи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78,5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городское население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81,0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сельское население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69,0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Смертность населения в трудоспособном возрасте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370,0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35,0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Материнская смертность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22,5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Младенческая смертность - всего,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1 000 человек, родившихся живыми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6,3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6,45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6,55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6,2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Смертность детей в возрасте 0-4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 xml:space="preserve">на 1 000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7,2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Смертность населения - всего,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 xml:space="preserve">число умерших </w:t>
            </w:r>
            <w:r>
              <w:lastRenderedPageBreak/>
              <w:t>на 1 000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14,5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17,2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7,5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Смертность детей в возрасте 0-17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52,0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5,9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3,9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24,0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 xml:space="preserve">с </w:t>
            </w:r>
            <w:r>
              <w:lastRenderedPageBreak/>
              <w:t>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63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19,0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72,5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0,4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69,6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</w:t>
            </w:r>
            <w:r>
              <w:lastRenderedPageBreak/>
              <w:t xml:space="preserve">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48,0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17,9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31,1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85,0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47</w:t>
            </w:r>
          </w:p>
        </w:tc>
      </w:tr>
      <w:tr w:rsidR="000B1B51" w:rsidTr="001F6352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  <w:outlineLvl w:val="3"/>
            </w:pPr>
            <w:r>
              <w:t>Критерии доступности медицинской помощи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Обеспеченность населения врачами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42,3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45,9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19,5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22,4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8,3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14,6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23,1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9,2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106,7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123,6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83,4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51,4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59,7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24,7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54,3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64,1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26,3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8,95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2,65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Доля охвата профилактическими осмотрами детей, подлежащих профилактическим медицинским </w:t>
            </w:r>
            <w:r>
              <w:lastRenderedPageBreak/>
              <w:t>осмотрам, - всего, в т.ч.: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 w:rsidP="001F6352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100,0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53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0,16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на 1 000 человек сельского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268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4,0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17,6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6346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6346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6346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 xml:space="preserve">Число пациентов, которым оказана паллиативная </w:t>
            </w:r>
            <w:r>
              <w:lastRenderedPageBreak/>
              <w:t>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500</w:t>
            </w:r>
          </w:p>
        </w:tc>
      </w:tr>
      <w:tr w:rsidR="000B1B51" w:rsidTr="001F63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Default="000B1B51" w:rsidP="001F6352">
            <w:pPr>
              <w:pStyle w:val="ConsPlusNormal"/>
              <w:jc w:val="center"/>
            </w:pPr>
            <w:r>
              <w:t>62,0</w:t>
            </w:r>
          </w:p>
        </w:tc>
      </w:tr>
    </w:tbl>
    <w:p w:rsidR="000B1B51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51" w:rsidRPr="00AD6BD7" w:rsidRDefault="000B1B5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1B51" w:rsidRPr="00AD6BD7" w:rsidSect="00C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6BD7"/>
    <w:rsid w:val="000213C3"/>
    <w:rsid w:val="000B1B51"/>
    <w:rsid w:val="00207B65"/>
    <w:rsid w:val="003D6FDF"/>
    <w:rsid w:val="00473407"/>
    <w:rsid w:val="007F2C0E"/>
    <w:rsid w:val="00904FA7"/>
    <w:rsid w:val="009C370E"/>
    <w:rsid w:val="009F7631"/>
    <w:rsid w:val="00A54B11"/>
    <w:rsid w:val="00AD6BD7"/>
    <w:rsid w:val="00C75903"/>
    <w:rsid w:val="00CE15D0"/>
    <w:rsid w:val="00D42AFD"/>
    <w:rsid w:val="00D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B1B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5A7C-72CA-4448-BD7E-21F1E75E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post3</cp:lastModifiedBy>
  <cp:revision>2</cp:revision>
  <cp:lastPrinted>2022-03-10T10:59:00Z</cp:lastPrinted>
  <dcterms:created xsi:type="dcterms:W3CDTF">2022-03-10T11:01:00Z</dcterms:created>
  <dcterms:modified xsi:type="dcterms:W3CDTF">2022-03-10T11:01:00Z</dcterms:modified>
</cp:coreProperties>
</file>