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40"/>
        <w:jc w:val="right"/>
        <w:textAlignment w:val="baseline"/>
        <w:outlineLvl w:val="2"/>
        <w:rPr>
          <w:sz w:val="26"/>
          <w:szCs w:val="26"/>
        </w:rPr>
      </w:pPr>
      <w:r>
        <w:rPr>
          <w:rFonts w:eastAsia="Times New Roman" w:cs="Arial" w:ascii="Arial" w:hAnsi="Arial"/>
          <w:b/>
          <w:bCs/>
          <w:color w:val="444444"/>
          <w:sz w:val="24"/>
          <w:szCs w:val="24"/>
          <w:lang w:eastAsia="ru-RU"/>
        </w:rPr>
        <w:b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N 3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Программе государственных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гарантий бесплатного оказания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гражданам медицинской помощи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в Костромской области на 2025 год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и на плановый период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2026 и 2027 годов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bookmarkStart w:id="0" w:name="P5344"/>
      <w:bookmarkEnd w:id="0"/>
      <w:r>
        <w:rPr>
          <w:sz w:val="26"/>
          <w:szCs w:val="26"/>
        </w:rPr>
        <w:t>ПЕРЕЧЕНЬ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стоматологических расходных материалов на 2025 год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Материалы для медикаментозной и химической обработки корневых каналов.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Материалы для профилактики кариеса, снятия чувствительности зубов.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Материалы для временного пломбирования зубов.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Материалы для постоянного пломбирования зубов: стоматологические цементы, в том числе стеклоиономерные, химического и светового отверждения, амальгама.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Материалы для обработки и девитализации пульпы.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Материалы для пломбирования корневых каналов зубов.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Материалы для изолирующих и лечебных прокладок.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Материалы для полирования зубов.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Материалы для альвеолярных повязок.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Препараты для лечения заболеваний пародонта и слизистой оболочки полости рта.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Прочие средства: стоматологические инструменты, материалы для определения индексов гигиены, препараты для глубокого фторирования тканей зуба, для лечения пульпита ампутационным методом и др.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Материалы для ортодонтического лечения зубочелюстных аномалий: оттискные альгинатные массы, самотвердеющие пластмассы, ортодонтическая проволока, винт ортодонтический, гипс и др.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Анестетики и препараты местноанестезирующего действия.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Препараты для проведения общего обезболивания.</w:t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fe45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fe45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Headertext" w:customStyle="1">
    <w:name w:val="headertext"/>
    <w:basedOn w:val="Normal"/>
    <w:qFormat/>
    <w:rsid w:val="00fe45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fe45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LibreOffice/6.3.6.2$Windows_X86_64 LibreOffice_project/2196df99b074d8a661f4036fca8fa0cbfa33a497</Application>
  <Pages>1</Pages>
  <Words>169</Words>
  <Characters>1216</Characters>
  <CharactersWithSpaces>1363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2024-02-27T11:39:00Z</dcterms:created>
  <dc:creator>Поляков С. Н.</dc:creator>
  <dc:description/>
  <dc:language>ru-RU</dc:language>
  <cp:lastModifiedBy/>
  <dcterms:modified xsi:type="dcterms:W3CDTF">2025-02-05T13:29:58Z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